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BC" w:rsidRPr="00CB7C70" w:rsidRDefault="00CB7C70" w:rsidP="00A65604">
      <w:pPr>
        <w:bidi/>
        <w:jc w:val="center"/>
        <w:rPr>
          <w:rFonts w:cs="B Nazanin"/>
          <w:b/>
          <w:bCs/>
          <w:rtl/>
        </w:rPr>
      </w:pPr>
      <w:r w:rsidRPr="00CB7C70">
        <w:rPr>
          <w:rFonts w:cs="B Nazanin" w:hint="cs"/>
          <w:b/>
          <w:bCs/>
          <w:rtl/>
        </w:rPr>
        <w:t>برنامه دو</w:t>
      </w:r>
      <w:r>
        <w:rPr>
          <w:rFonts w:cs="B Nazanin" w:hint="cs"/>
          <w:b/>
          <w:bCs/>
          <w:rtl/>
        </w:rPr>
        <w:t>م</w:t>
      </w:r>
      <w:r w:rsidRPr="00CB7C70">
        <w:rPr>
          <w:rFonts w:cs="B Nazanin" w:hint="cs"/>
          <w:b/>
          <w:bCs/>
          <w:rtl/>
        </w:rPr>
        <w:t>ین دوره مدرسه ملی واکسنشناسی انسیتو پاستور ایران</w:t>
      </w:r>
      <w:r w:rsidRPr="00CB7C70">
        <w:rPr>
          <w:rFonts w:ascii="Times New Roman" w:hAnsi="Times New Roman" w:cs="Times New Roman" w:hint="cs"/>
          <w:b/>
          <w:bCs/>
          <w:rtl/>
        </w:rPr>
        <w:t>–</w:t>
      </w:r>
      <w:r w:rsidR="0023350F">
        <w:rPr>
          <w:rFonts w:cs="B Nazanin" w:hint="cs"/>
          <w:b/>
          <w:bCs/>
          <w:rtl/>
        </w:rPr>
        <w:t>واکسنشن</w:t>
      </w:r>
      <w:r w:rsidRPr="00CB7C70">
        <w:rPr>
          <w:rFonts w:cs="B Nazanin" w:hint="cs"/>
          <w:b/>
          <w:bCs/>
          <w:rtl/>
        </w:rPr>
        <w:t>اسی کلاسیک و نوین با نگرش مفهومی و کاربردی</w:t>
      </w:r>
      <w:r w:rsidR="00A65604">
        <w:rPr>
          <w:rFonts w:cs="B Nazanin" w:hint="cs"/>
          <w:b/>
          <w:bCs/>
          <w:rtl/>
        </w:rPr>
        <w:t xml:space="preserve">  (با همکاری کمیته</w:t>
      </w:r>
      <w:r w:rsidR="008E3816">
        <w:rPr>
          <w:rFonts w:cs="B Nazanin" w:hint="cs"/>
          <w:b/>
          <w:bCs/>
          <w:rtl/>
        </w:rPr>
        <w:t xml:space="preserve"> تحقیقات</w:t>
      </w:r>
      <w:r w:rsidR="00A65604">
        <w:rPr>
          <w:rFonts w:cs="B Nazanin" w:hint="cs"/>
          <w:b/>
          <w:bCs/>
          <w:rtl/>
        </w:rPr>
        <w:t xml:space="preserve"> دانشجویی انسیتو پاستور ایران)</w:t>
      </w:r>
    </w:p>
    <w:tbl>
      <w:tblPr>
        <w:tblStyle w:val="TableGrid"/>
        <w:bidiVisual/>
        <w:tblW w:w="0" w:type="auto"/>
        <w:tblCellMar>
          <w:left w:w="115" w:type="dxa"/>
          <w:right w:w="115" w:type="dxa"/>
        </w:tblCellMar>
        <w:tblLook w:val="04A0"/>
      </w:tblPr>
      <w:tblGrid>
        <w:gridCol w:w="2185"/>
        <w:gridCol w:w="3870"/>
        <w:gridCol w:w="3521"/>
      </w:tblGrid>
      <w:tr w:rsidR="00153DBC" w:rsidTr="00496756">
        <w:tc>
          <w:tcPr>
            <w:tcW w:w="2185" w:type="dxa"/>
            <w:tcBorders>
              <w:bottom w:val="single" w:sz="4" w:space="0" w:color="auto"/>
            </w:tcBorders>
          </w:tcPr>
          <w:p w:rsidR="00153DBC" w:rsidRPr="00FF645E" w:rsidRDefault="00153DBC" w:rsidP="00153DB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F645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3DBC" w:rsidRPr="00FF645E" w:rsidRDefault="00153DBC" w:rsidP="00153DB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645E">
              <w:rPr>
                <w:rFonts w:cs="B Nazanin" w:hint="cs"/>
                <w:b/>
                <w:bCs/>
                <w:sz w:val="32"/>
                <w:szCs w:val="32"/>
                <w:rtl/>
              </w:rPr>
              <w:t>جلسه  9 تا 10:30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:rsidR="00153DBC" w:rsidRPr="00FF645E" w:rsidRDefault="00153DBC" w:rsidP="00153DBC">
            <w:pPr>
              <w:bidi/>
              <w:rPr>
                <w:rFonts w:cs="B Nazanin"/>
                <w:rtl/>
              </w:rPr>
            </w:pPr>
            <w:r w:rsidRPr="00FF645E">
              <w:rPr>
                <w:rFonts w:cs="B Nazanin" w:hint="cs"/>
                <w:b/>
                <w:bCs/>
                <w:sz w:val="32"/>
                <w:szCs w:val="32"/>
                <w:rtl/>
              </w:rPr>
              <w:t>جلسه 11:00 تا12:30</w:t>
            </w: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FF645E" w:rsidRDefault="00137098" w:rsidP="003660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 14 آبان 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AB3F6B" w:rsidRDefault="00852E56" w:rsidP="00852E5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پرسشهای </w:t>
            </w:r>
            <w:r w:rsidR="00137098"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مفهومی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در واکسن شناس-  هم اندیشی ارزیابانه با</w:t>
            </w:r>
            <w:r w:rsidR="00137098"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شرکت کنندگان و توجیه  اهداف کارگاه (دکتر روحوند)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 شناسی عمومی1- مفاهیموتعاریف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</w:rPr>
              <w:t>WHO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) 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وتاريخچهونسلهایواکسن و دوره های واکسنشناسی بین المللی(دکتر روحوند)</w:t>
            </w: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FF645E" w:rsidRDefault="00137098" w:rsidP="001E2F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چهارشنبه16آبان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مروری بر ایمنی ذاتی و اکتسابی (دکتر اژدری)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واکسنشناسیعمومی2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مراحل تولید واکسن: از انتخاب آنتی ژن تا کارزآمایی بالینی 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دکترروحوند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FF645E" w:rsidRDefault="00137098" w:rsidP="001E2F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دوشنبه21آبان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پلاتفرمهاینوینواكسنها 1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دکترروحوند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پلاتفرمهاینوینواكسنها2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دکترروحوند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96756">
        <w:tc>
          <w:tcPr>
            <w:tcW w:w="2185" w:type="dxa"/>
            <w:shd w:val="clear" w:color="auto" w:fill="BFBFBF" w:themeFill="background1" w:themeFillShade="BF"/>
          </w:tcPr>
          <w:p w:rsidR="00137098" w:rsidRPr="00FF645E" w:rsidRDefault="00137098" w:rsidP="001E2F9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چهارشنبه23آبان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137098" w:rsidRPr="00AB3F6B" w:rsidRDefault="00137098" w:rsidP="00886AB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کاربرد آدنو ویروس</w:t>
            </w:r>
            <w:r w:rsidR="00886AB7" w:rsidRPr="00AB3F6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و ویروس</w:t>
            </w:r>
            <w:r w:rsidR="00FF645E" w:rsidRPr="00AB3F6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سرخک 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نوترکیب به عنوان پلت فرم واکسن ها (دکتر آزاد منش)</w:t>
            </w:r>
          </w:p>
        </w:tc>
        <w:tc>
          <w:tcPr>
            <w:tcW w:w="3521" w:type="dxa"/>
            <w:shd w:val="clear" w:color="auto" w:fill="BFBFBF" w:themeFill="background1" w:themeFillShade="BF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طراحی واکسنهایبرمبنائ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</w:rPr>
              <w:t>RNA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دکترکریمپور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D5BA2">
        <w:tc>
          <w:tcPr>
            <w:tcW w:w="2185" w:type="dxa"/>
            <w:shd w:val="clear" w:color="auto" w:fill="BFBFBF" w:themeFill="background1" w:themeFillShade="BF"/>
          </w:tcPr>
          <w:p w:rsidR="00137098" w:rsidRPr="00FF645E" w:rsidRDefault="00137098" w:rsidP="003C10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دوشنبه28آبان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واکسنهای (پلت فرم های) گیاهی ریکامبینه (دکتر افقی)</w:t>
            </w:r>
          </w:p>
        </w:tc>
        <w:tc>
          <w:tcPr>
            <w:tcW w:w="3521" w:type="dxa"/>
            <w:shd w:val="clear" w:color="auto" w:fill="BFBFBF" w:themeFill="background1" w:themeFillShade="BF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ابزارایمونوانفورماتیکدر طراحی و انتخاب</w:t>
            </w:r>
            <w:r w:rsidR="00FD5E07"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اپی توپها و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آنتیژنها (دکتر محجل)</w:t>
            </w:r>
          </w:p>
        </w:tc>
      </w:tr>
      <w:tr w:rsidR="00137098" w:rsidTr="004D5BA2">
        <w:tc>
          <w:tcPr>
            <w:tcW w:w="21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FF645E" w:rsidRDefault="00137098" w:rsidP="00E270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چهارشنبه30آبان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بررسیهزینهواثربخشیدرواکسیناسیون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دکترآزادمنش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66E6" w:rsidRPr="00AB3F6B" w:rsidRDefault="00E066E6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ویروسهاوواکسنهایکرونا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 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دکترملکیودکترآرشکیا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  <w:p w:rsidR="00137098" w:rsidRPr="00AB3F6B" w:rsidRDefault="00137098" w:rsidP="00E066E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FF645E" w:rsidRDefault="00137098" w:rsidP="00E27039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دوشنبه5 آذر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>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E066E6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طراحیوتولیدوارزیابیواکسنکویید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19- 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شرکتبرکت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دکترعبدلی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521" w:type="dxa"/>
            <w:shd w:val="clear" w:color="auto" w:fill="BFBFBF" w:themeFill="background1" w:themeFillShade="BF"/>
          </w:tcPr>
          <w:p w:rsidR="00137098" w:rsidRPr="00AB3F6B" w:rsidRDefault="00E066E6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واکسنهای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</w:rPr>
              <w:t>HIV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دكترسادات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FF645E" w:rsidRDefault="00137098" w:rsidP="00E27039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7 آذر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 های آنفولانزا (دکتر جمالی)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ویروس</w:t>
            </w:r>
            <w:r w:rsidR="004D5BA2"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ها و واکسن های آربو (دکتر وزیری 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دکتر جلالی)</w:t>
            </w: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FF645E" w:rsidRDefault="00137098" w:rsidP="00FC0F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دوشنبه12آذر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>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E066E6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واكسنهايروتاويروسي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دکترشجاع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E066E6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واكسنهايپاپيلوماويروس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دكترآرشكيا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FF645E" w:rsidRDefault="00137098" w:rsidP="00FC0F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چهارشنبه14آذر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B61B72" w:rsidP="00B61B7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مروری بر شرایط انتقال تکنولوژی و تحقیق و توسعه و تولید واکسن در شرایط پاندمی (مثال پاستوکووک)</w:t>
            </w:r>
            <w:r w:rsidR="0028511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(دکتر درود)</w:t>
            </w:r>
            <w:bookmarkStart w:id="0" w:name="_GoBack"/>
            <w:bookmarkEnd w:id="0"/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واکسنشانسیمعکوس و طراحیواکسن هایپانژنومیک (دکتر روحوند)</w:t>
            </w:r>
          </w:p>
        </w:tc>
      </w:tr>
      <w:tr w:rsidR="00137098" w:rsidTr="00496756">
        <w:tc>
          <w:tcPr>
            <w:tcW w:w="21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7098" w:rsidRPr="00FF645E" w:rsidRDefault="00137098" w:rsidP="004D2C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1</w:t>
            </w: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9آذر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>1403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واكسنهايباکتریایی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1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دکترپویا)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واكسنهايباکتریایی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2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دکترپویا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96756">
        <w:tc>
          <w:tcPr>
            <w:tcW w:w="2185" w:type="dxa"/>
            <w:shd w:val="clear" w:color="auto" w:fill="D9D9D9" w:themeFill="background1" w:themeFillShade="D9"/>
          </w:tcPr>
          <w:p w:rsidR="00137098" w:rsidRPr="00FF645E" w:rsidRDefault="00137098" w:rsidP="004D2C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چهارشنبه21آذر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واکسنسل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دکترسیادت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واکسن</w:t>
            </w:r>
            <w:r w:rsidR="00CB7C70"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سیاهسرفه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دکترنیکبین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96756">
        <w:tc>
          <w:tcPr>
            <w:tcW w:w="2185" w:type="dxa"/>
            <w:shd w:val="clear" w:color="auto" w:fill="D9D9D9" w:themeFill="background1" w:themeFillShade="D9"/>
          </w:tcPr>
          <w:p w:rsidR="00137098" w:rsidRPr="00FF645E" w:rsidRDefault="00137098" w:rsidP="004D2C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 26 آذر 1403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واكسنهايمالاریا 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ابویی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137098" w:rsidRPr="00AB3F6B" w:rsidRDefault="00137098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واكسنهايلشمانيا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دکترسید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137098" w:rsidTr="00496756">
        <w:tc>
          <w:tcPr>
            <w:tcW w:w="2185" w:type="dxa"/>
            <w:shd w:val="clear" w:color="auto" w:fill="D9D9D9" w:themeFill="background1" w:themeFillShade="D9"/>
          </w:tcPr>
          <w:p w:rsidR="00137098" w:rsidRPr="00FF645E" w:rsidRDefault="00137098" w:rsidP="001370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FF64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8آذر</w:t>
            </w:r>
            <w:r w:rsidRPr="00FF645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1403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137098" w:rsidRPr="00AB3F6B" w:rsidRDefault="00FD5E07" w:rsidP="00F36B4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طراحی و ارزیابی مالتی اپی توپ واکسنها با ابزاز انورماتیک (دکتر باد مستی)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137098" w:rsidRPr="00AB3F6B" w:rsidRDefault="00FD5E07" w:rsidP="00B61B7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تومورواکسنها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-  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سخنان</w:t>
            </w:r>
            <w:r w:rsidR="00B61B72"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نهایی 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(</w:t>
            </w:r>
            <w:r w:rsidRPr="00AB3F6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دکترروحوند</w:t>
            </w:r>
            <w:r w:rsidRPr="00AB3F6B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</w:tbl>
    <w:p w:rsidR="00153DBC" w:rsidRDefault="00153DBC" w:rsidP="00153DBC">
      <w:pPr>
        <w:bidi/>
      </w:pPr>
    </w:p>
    <w:sectPr w:rsidR="00153DBC" w:rsidSect="00EE1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DBC"/>
    <w:rsid w:val="001047FE"/>
    <w:rsid w:val="00137098"/>
    <w:rsid w:val="00153DBC"/>
    <w:rsid w:val="001E2F91"/>
    <w:rsid w:val="0023350F"/>
    <w:rsid w:val="0028511A"/>
    <w:rsid w:val="00334A54"/>
    <w:rsid w:val="003660C8"/>
    <w:rsid w:val="003A3C02"/>
    <w:rsid w:val="003C101D"/>
    <w:rsid w:val="00424BBA"/>
    <w:rsid w:val="00496756"/>
    <w:rsid w:val="004D2C6B"/>
    <w:rsid w:val="004D5BA2"/>
    <w:rsid w:val="006B51B9"/>
    <w:rsid w:val="007C5D4F"/>
    <w:rsid w:val="00852E56"/>
    <w:rsid w:val="00855ADE"/>
    <w:rsid w:val="008716B6"/>
    <w:rsid w:val="00886AB7"/>
    <w:rsid w:val="008D7286"/>
    <w:rsid w:val="008E3816"/>
    <w:rsid w:val="00A65604"/>
    <w:rsid w:val="00A95A5B"/>
    <w:rsid w:val="00AB3F6B"/>
    <w:rsid w:val="00B5431F"/>
    <w:rsid w:val="00B61B72"/>
    <w:rsid w:val="00CB7C70"/>
    <w:rsid w:val="00DE0E19"/>
    <w:rsid w:val="00E066E6"/>
    <w:rsid w:val="00E27039"/>
    <w:rsid w:val="00E30B61"/>
    <w:rsid w:val="00EE1687"/>
    <w:rsid w:val="00FC0F88"/>
    <w:rsid w:val="00FD5E07"/>
    <w:rsid w:val="00FF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farzinroohvand</dc:creator>
  <cp:lastModifiedBy>ziba</cp:lastModifiedBy>
  <cp:revision>2</cp:revision>
  <cp:lastPrinted>2024-10-15T11:32:00Z</cp:lastPrinted>
  <dcterms:created xsi:type="dcterms:W3CDTF">2024-10-28T08:12:00Z</dcterms:created>
  <dcterms:modified xsi:type="dcterms:W3CDTF">2024-10-28T08:12:00Z</dcterms:modified>
</cp:coreProperties>
</file>